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1D5D" w14:textId="77777777" w:rsidR="00D6358E" w:rsidRPr="00994A78" w:rsidRDefault="00D6358E" w:rsidP="00D6358E">
      <w:pPr>
        <w:ind w:left="720" w:hanging="720"/>
        <w:jc w:val="center"/>
        <w:rPr>
          <w:b/>
          <w:sz w:val="28"/>
        </w:rPr>
      </w:pPr>
      <w:bookmarkStart w:id="0" w:name="_GoBack"/>
      <w:bookmarkEnd w:id="0"/>
      <w:r w:rsidRPr="00994A78">
        <w:rPr>
          <w:b/>
          <w:sz w:val="28"/>
        </w:rPr>
        <w:t>Local Nature Recovery Strategy Steering Group</w:t>
      </w:r>
    </w:p>
    <w:p w14:paraId="74D4667A" w14:textId="77777777" w:rsidR="00D6358E" w:rsidRPr="00994A78" w:rsidRDefault="00D6358E" w:rsidP="00D6358E">
      <w:pPr>
        <w:ind w:left="720" w:hanging="720"/>
        <w:jc w:val="center"/>
        <w:rPr>
          <w:b/>
          <w:sz w:val="28"/>
        </w:rPr>
      </w:pPr>
    </w:p>
    <w:p w14:paraId="136C5387" w14:textId="2DC66A85" w:rsidR="00D6358E" w:rsidRDefault="00D6358E" w:rsidP="00D6358E">
      <w:pPr>
        <w:jc w:val="center"/>
        <w:rPr>
          <w:b/>
          <w:sz w:val="28"/>
        </w:rPr>
      </w:pPr>
      <w:r w:rsidRPr="00994A78">
        <w:rPr>
          <w:b/>
          <w:sz w:val="28"/>
        </w:rPr>
        <w:t>Minutes of Steering Group Meeting on</w:t>
      </w:r>
      <w:r>
        <w:rPr>
          <w:b/>
          <w:sz w:val="28"/>
        </w:rPr>
        <w:t xml:space="preserve"> 21</w:t>
      </w:r>
      <w:r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October 2024</w:t>
      </w:r>
    </w:p>
    <w:p w14:paraId="3DCD299A" w14:textId="77777777" w:rsidR="00D6358E" w:rsidRDefault="00D6358E" w:rsidP="00D6358E">
      <w:pPr>
        <w:jc w:val="center"/>
        <w:rPr>
          <w:b/>
          <w:sz w:val="28"/>
        </w:rPr>
      </w:pPr>
    </w:p>
    <w:p w14:paraId="02C1BE55" w14:textId="77777777" w:rsidR="00D6358E" w:rsidRPr="00BB524E" w:rsidRDefault="00D6358E" w:rsidP="00D6358E">
      <w:pPr>
        <w:ind w:left="720" w:hanging="720"/>
        <w:rPr>
          <w:b/>
          <w:szCs w:val="22"/>
        </w:rPr>
      </w:pPr>
      <w:r w:rsidRPr="00BB524E">
        <w:rPr>
          <w:b/>
          <w:szCs w:val="22"/>
        </w:rPr>
        <w:t>Present:</w:t>
      </w:r>
    </w:p>
    <w:p w14:paraId="73ECF12C" w14:textId="6C341127" w:rsidR="00D6358E" w:rsidRPr="00844ABB" w:rsidRDefault="00D6358E" w:rsidP="00D6358E">
      <w:pPr>
        <w:ind w:left="720" w:hanging="720"/>
        <w:rPr>
          <w:szCs w:val="22"/>
        </w:rPr>
      </w:pPr>
      <w:r>
        <w:rPr>
          <w:szCs w:val="22"/>
        </w:rPr>
        <w:t>Emma Gardner</w:t>
      </w:r>
      <w:r>
        <w:rPr>
          <w:szCs w:val="22"/>
        </w:rPr>
        <w:tab/>
        <w:t xml:space="preserve">   EG</w:t>
      </w:r>
      <w:r w:rsidRPr="00844ABB">
        <w:rPr>
          <w:szCs w:val="22"/>
        </w:rPr>
        <w:tab/>
      </w:r>
      <w:r>
        <w:rPr>
          <w:szCs w:val="22"/>
        </w:rPr>
        <w:t xml:space="preserve">  Principal Ecologist (HBRC)</w:t>
      </w:r>
    </w:p>
    <w:p w14:paraId="63ED105B" w14:textId="694DF92B" w:rsidR="00D6358E" w:rsidRDefault="00D6358E" w:rsidP="00C01004">
      <w:pPr>
        <w:spacing w:line="210" w:lineRule="atLeast"/>
        <w:rPr>
          <w:szCs w:val="22"/>
        </w:rPr>
      </w:pPr>
      <w:r>
        <w:rPr>
          <w:szCs w:val="22"/>
        </w:rPr>
        <w:t xml:space="preserve">Charlie </w:t>
      </w:r>
      <w:proofErr w:type="spellStart"/>
      <w:r>
        <w:rPr>
          <w:szCs w:val="22"/>
        </w:rPr>
        <w:t>Alfandary</w:t>
      </w:r>
      <w:proofErr w:type="spellEnd"/>
      <w:r>
        <w:rPr>
          <w:szCs w:val="22"/>
        </w:rPr>
        <w:tab/>
        <w:t xml:space="preserve">   </w:t>
      </w:r>
      <w:r w:rsidRPr="00844ABB">
        <w:rPr>
          <w:szCs w:val="22"/>
        </w:rPr>
        <w:t>LD</w:t>
      </w:r>
      <w:r w:rsidRPr="00844ABB">
        <w:rPr>
          <w:szCs w:val="22"/>
        </w:rPr>
        <w:tab/>
      </w:r>
      <w:r>
        <w:rPr>
          <w:szCs w:val="22"/>
        </w:rPr>
        <w:t xml:space="preserve">  </w:t>
      </w:r>
      <w:r w:rsidR="00B85174" w:rsidRPr="00C01004">
        <w:rPr>
          <w:szCs w:val="22"/>
        </w:rPr>
        <w:t>Local Nature Recovery Officer</w:t>
      </w:r>
      <w:r w:rsidR="00C01004">
        <w:rPr>
          <w:szCs w:val="22"/>
        </w:rPr>
        <w:t xml:space="preserve"> (</w:t>
      </w:r>
      <w:r w:rsidRPr="00844ABB">
        <w:rPr>
          <w:szCs w:val="22"/>
        </w:rPr>
        <w:t>HC</w:t>
      </w:r>
      <w:r w:rsidR="00C01004">
        <w:rPr>
          <w:szCs w:val="22"/>
        </w:rPr>
        <w:t>)</w:t>
      </w:r>
    </w:p>
    <w:p w14:paraId="6F5CC853" w14:textId="58A57E08" w:rsidR="00C01004" w:rsidRDefault="00C01004" w:rsidP="00C01004">
      <w:pPr>
        <w:ind w:left="720" w:hanging="720"/>
        <w:rPr>
          <w:szCs w:val="22"/>
        </w:rPr>
      </w:pPr>
      <w:r w:rsidRPr="00844ABB">
        <w:rPr>
          <w:szCs w:val="22"/>
        </w:rPr>
        <w:t>Rhiannon Pierce</w:t>
      </w:r>
      <w:r w:rsidRPr="00844ABB">
        <w:rPr>
          <w:szCs w:val="22"/>
        </w:rPr>
        <w:tab/>
      </w:r>
      <w:r>
        <w:rPr>
          <w:szCs w:val="22"/>
        </w:rPr>
        <w:t xml:space="preserve">   </w:t>
      </w:r>
      <w:r w:rsidRPr="00844ABB">
        <w:rPr>
          <w:szCs w:val="22"/>
        </w:rPr>
        <w:t>RP</w:t>
      </w:r>
      <w:r w:rsidRPr="00844ABB">
        <w:rPr>
          <w:szCs w:val="22"/>
        </w:rPr>
        <w:tab/>
      </w:r>
      <w:r>
        <w:rPr>
          <w:szCs w:val="22"/>
        </w:rPr>
        <w:t xml:space="preserve">  </w:t>
      </w:r>
      <w:r w:rsidRPr="00844ABB">
        <w:rPr>
          <w:szCs w:val="22"/>
        </w:rPr>
        <w:t xml:space="preserve">Senior Advisor </w:t>
      </w:r>
      <w:r w:rsidR="003D14CB">
        <w:rPr>
          <w:szCs w:val="22"/>
        </w:rPr>
        <w:t>(</w:t>
      </w:r>
      <w:r w:rsidRPr="00844ABB">
        <w:rPr>
          <w:szCs w:val="22"/>
        </w:rPr>
        <w:t>NE</w:t>
      </w:r>
      <w:r w:rsidR="003D14CB">
        <w:rPr>
          <w:szCs w:val="22"/>
        </w:rPr>
        <w:t>)</w:t>
      </w:r>
    </w:p>
    <w:p w14:paraId="4DD711D4" w14:textId="2ED4BCC8" w:rsidR="00D6358E" w:rsidRDefault="00D6358E" w:rsidP="00C01004">
      <w:pPr>
        <w:ind w:left="720" w:hanging="720"/>
        <w:rPr>
          <w:szCs w:val="22"/>
        </w:rPr>
      </w:pPr>
      <w:r>
        <w:rPr>
          <w:szCs w:val="22"/>
        </w:rPr>
        <w:t>Alan Reid</w:t>
      </w:r>
      <w:r>
        <w:rPr>
          <w:szCs w:val="22"/>
        </w:rPr>
        <w:tab/>
      </w:r>
      <w:r>
        <w:rPr>
          <w:szCs w:val="22"/>
        </w:rPr>
        <w:tab/>
        <w:t xml:space="preserve">   AR</w:t>
      </w:r>
      <w:r>
        <w:rPr>
          <w:szCs w:val="22"/>
        </w:rPr>
        <w:tab/>
        <w:t xml:space="preserve">  </w:t>
      </w:r>
      <w:r w:rsidR="00C01004" w:rsidRPr="00C01004">
        <w:rPr>
          <w:szCs w:val="22"/>
        </w:rPr>
        <w:t>Nature Recovery Advisor</w:t>
      </w:r>
      <w:r w:rsidR="00C01004">
        <w:rPr>
          <w:szCs w:val="22"/>
        </w:rPr>
        <w:t xml:space="preserve"> (</w:t>
      </w:r>
      <w:r>
        <w:rPr>
          <w:szCs w:val="22"/>
        </w:rPr>
        <w:t>FC</w:t>
      </w:r>
      <w:r w:rsidR="00C01004">
        <w:rPr>
          <w:szCs w:val="22"/>
        </w:rPr>
        <w:t>)</w:t>
      </w:r>
    </w:p>
    <w:p w14:paraId="1B17866E" w14:textId="73BB9BF9" w:rsidR="00C01004" w:rsidRDefault="00C01004" w:rsidP="00C01004">
      <w:pPr>
        <w:ind w:left="720" w:hanging="720"/>
        <w:rPr>
          <w:szCs w:val="22"/>
        </w:rPr>
      </w:pPr>
      <w:r w:rsidRPr="00844ABB">
        <w:rPr>
          <w:szCs w:val="22"/>
        </w:rPr>
        <w:t>Helen Dale</w:t>
      </w:r>
      <w:r w:rsidRPr="00844ABB">
        <w:rPr>
          <w:szCs w:val="22"/>
        </w:rPr>
        <w:tab/>
      </w:r>
      <w:r w:rsidRPr="00844ABB">
        <w:rPr>
          <w:szCs w:val="22"/>
        </w:rPr>
        <w:tab/>
      </w:r>
      <w:r>
        <w:rPr>
          <w:szCs w:val="22"/>
        </w:rPr>
        <w:t xml:space="preserve">   </w:t>
      </w:r>
      <w:r w:rsidRPr="00844ABB">
        <w:rPr>
          <w:szCs w:val="22"/>
        </w:rPr>
        <w:t>HD</w:t>
      </w:r>
      <w:r w:rsidRPr="00844ABB">
        <w:rPr>
          <w:szCs w:val="22"/>
        </w:rPr>
        <w:tab/>
      </w:r>
      <w:r>
        <w:rPr>
          <w:szCs w:val="22"/>
        </w:rPr>
        <w:t xml:space="preserve">  </w:t>
      </w:r>
      <w:r w:rsidRPr="00844ABB">
        <w:rPr>
          <w:szCs w:val="22"/>
        </w:rPr>
        <w:t>Regional Advisor Countryside Management</w:t>
      </w:r>
      <w:r>
        <w:rPr>
          <w:szCs w:val="22"/>
        </w:rPr>
        <w:t xml:space="preserve"> (CLA)</w:t>
      </w:r>
    </w:p>
    <w:p w14:paraId="7F5B989D" w14:textId="7D1198D7" w:rsidR="00C01004" w:rsidRPr="00844ABB" w:rsidRDefault="00C01004" w:rsidP="00C01004">
      <w:pPr>
        <w:ind w:left="720" w:hanging="720"/>
        <w:rPr>
          <w:szCs w:val="22"/>
        </w:rPr>
      </w:pPr>
      <w:r>
        <w:rPr>
          <w:szCs w:val="22"/>
        </w:rPr>
        <w:t>Tim Pickering</w:t>
      </w:r>
      <w:r>
        <w:rPr>
          <w:szCs w:val="22"/>
        </w:rPr>
        <w:tab/>
      </w:r>
      <w:r>
        <w:rPr>
          <w:szCs w:val="22"/>
        </w:rPr>
        <w:tab/>
        <w:t xml:space="preserve">   TP</w:t>
      </w:r>
      <w:r>
        <w:rPr>
          <w:szCs w:val="22"/>
        </w:rPr>
        <w:tab/>
        <w:t xml:space="preserve">  </w:t>
      </w:r>
      <w:r w:rsidRPr="00C01004">
        <w:rPr>
          <w:szCs w:val="22"/>
        </w:rPr>
        <w:t>Environment Planning Specialist</w:t>
      </w:r>
      <w:r>
        <w:rPr>
          <w:szCs w:val="22"/>
        </w:rPr>
        <w:t xml:space="preserve"> (EA)</w:t>
      </w:r>
    </w:p>
    <w:p w14:paraId="2D886A82" w14:textId="77777777" w:rsidR="00D6358E" w:rsidRDefault="00D6358E" w:rsidP="00D6358E"/>
    <w:p w14:paraId="656AD1D2" w14:textId="02F34A55" w:rsidR="00D6358E" w:rsidRDefault="00D6358E" w:rsidP="00D6358E">
      <w:pPr>
        <w:pStyle w:val="ListParagraph"/>
        <w:numPr>
          <w:ilvl w:val="0"/>
          <w:numId w:val="33"/>
        </w:numPr>
        <w:rPr>
          <w:b/>
          <w:szCs w:val="22"/>
        </w:rPr>
      </w:pPr>
      <w:r>
        <w:rPr>
          <w:b/>
          <w:szCs w:val="22"/>
        </w:rPr>
        <w:t>Welcome and a</w:t>
      </w:r>
      <w:r w:rsidRPr="00BB524E">
        <w:rPr>
          <w:b/>
          <w:szCs w:val="22"/>
        </w:rPr>
        <w:t>pologies:</w:t>
      </w:r>
    </w:p>
    <w:p w14:paraId="4A774F22" w14:textId="77777777" w:rsidR="00413433" w:rsidRPr="00413433" w:rsidRDefault="00413433" w:rsidP="00413433">
      <w:pPr>
        <w:ind w:left="360"/>
        <w:rPr>
          <w:b/>
          <w:szCs w:val="22"/>
        </w:rPr>
      </w:pPr>
    </w:p>
    <w:p w14:paraId="619E8430" w14:textId="77777777" w:rsidR="00C01004" w:rsidRPr="00C01004" w:rsidRDefault="00C01004" w:rsidP="00C01004">
      <w:pPr>
        <w:rPr>
          <w:szCs w:val="22"/>
        </w:rPr>
      </w:pPr>
      <w:r w:rsidRPr="00C01004">
        <w:rPr>
          <w:szCs w:val="22"/>
        </w:rPr>
        <w:t xml:space="preserve">Liz </w:t>
      </w:r>
      <w:proofErr w:type="spellStart"/>
      <w:r w:rsidRPr="00C01004">
        <w:rPr>
          <w:szCs w:val="22"/>
        </w:rPr>
        <w:t>Duberley</w:t>
      </w:r>
      <w:proofErr w:type="spellEnd"/>
      <w:r w:rsidRPr="00C01004">
        <w:rPr>
          <w:szCs w:val="22"/>
        </w:rPr>
        <w:tab/>
      </w:r>
      <w:r w:rsidRPr="00C01004">
        <w:rPr>
          <w:szCs w:val="22"/>
        </w:rPr>
        <w:tab/>
        <w:t xml:space="preserve">   LD</w:t>
      </w:r>
      <w:r w:rsidRPr="00C01004">
        <w:rPr>
          <w:szCs w:val="22"/>
        </w:rPr>
        <w:tab/>
        <w:t xml:space="preserve">  Service Manager Built and Natural Environment HC</w:t>
      </w:r>
    </w:p>
    <w:p w14:paraId="45B6AE71" w14:textId="77777777" w:rsidR="00C01004" w:rsidRDefault="00C01004" w:rsidP="00C01004">
      <w:pPr>
        <w:rPr>
          <w:szCs w:val="22"/>
        </w:rPr>
      </w:pPr>
      <w:r w:rsidRPr="00C01004">
        <w:rPr>
          <w:szCs w:val="22"/>
        </w:rPr>
        <w:t>Andrew Blake                AB</w:t>
      </w:r>
      <w:r w:rsidRPr="00C01004">
        <w:rPr>
          <w:szCs w:val="22"/>
        </w:rPr>
        <w:tab/>
        <w:t xml:space="preserve">  Wye Valley AONB and representing Malvern Hills AONB</w:t>
      </w:r>
    </w:p>
    <w:p w14:paraId="02B43CC6" w14:textId="3A4391AF" w:rsidR="00382DD2" w:rsidRPr="00C01004" w:rsidRDefault="00C01004" w:rsidP="00C01004">
      <w:pPr>
        <w:ind w:left="720" w:hanging="720"/>
        <w:rPr>
          <w:szCs w:val="22"/>
        </w:rPr>
      </w:pPr>
      <w:r>
        <w:rPr>
          <w:szCs w:val="22"/>
        </w:rPr>
        <w:t>Claire Spicer</w:t>
      </w:r>
      <w:r>
        <w:rPr>
          <w:szCs w:val="22"/>
        </w:rPr>
        <w:tab/>
      </w:r>
      <w:r>
        <w:rPr>
          <w:szCs w:val="22"/>
        </w:rPr>
        <w:tab/>
        <w:t xml:space="preserve">   CS</w:t>
      </w:r>
      <w:r>
        <w:rPr>
          <w:szCs w:val="22"/>
        </w:rPr>
        <w:tab/>
        <w:t xml:space="preserve">  Herefordshire Wildlife Trust</w:t>
      </w:r>
      <w:r w:rsidR="00382DD2" w:rsidRPr="00382DD2">
        <w:t> </w:t>
      </w:r>
    </w:p>
    <w:p w14:paraId="5875B1E2" w14:textId="77777777" w:rsidR="003D14CB" w:rsidRDefault="003D14CB" w:rsidP="003D14CB"/>
    <w:p w14:paraId="102A21BE" w14:textId="4E7EF886" w:rsidR="003D14CB" w:rsidRPr="00413433" w:rsidRDefault="00382DD2" w:rsidP="00E26081">
      <w:pPr>
        <w:pStyle w:val="ListParagraph"/>
        <w:numPr>
          <w:ilvl w:val="0"/>
          <w:numId w:val="33"/>
        </w:numPr>
      </w:pPr>
      <w:r w:rsidRPr="00413433">
        <w:rPr>
          <w:b/>
          <w:szCs w:val="22"/>
        </w:rPr>
        <w:t>Update on GANT chart</w:t>
      </w:r>
    </w:p>
    <w:p w14:paraId="781102C5" w14:textId="77777777" w:rsidR="00413433" w:rsidRDefault="00413433" w:rsidP="00413433">
      <w:pPr>
        <w:ind w:left="360"/>
      </w:pPr>
    </w:p>
    <w:p w14:paraId="3952B079" w14:textId="5D7A3327" w:rsidR="00382DD2" w:rsidRPr="00382DD2" w:rsidRDefault="00132A9A" w:rsidP="003D14CB">
      <w:r>
        <w:t xml:space="preserve">CA introduced himself as the new LNR Officer for Herefordshire Council and gave an update on the </w:t>
      </w:r>
      <w:r w:rsidR="00413433">
        <w:t xml:space="preserve">target </w:t>
      </w:r>
      <w:r>
        <w:t>timeframes relating to the</w:t>
      </w:r>
      <w:r w:rsidR="00413433">
        <w:t xml:space="preserve"> various</w:t>
      </w:r>
      <w:r>
        <w:t xml:space="preserve"> LNRS work areas:</w:t>
      </w:r>
    </w:p>
    <w:p w14:paraId="4123D40A" w14:textId="61B3B644" w:rsidR="003D14CB" w:rsidRDefault="003D14CB" w:rsidP="003D14CB"/>
    <w:p w14:paraId="68AB0F65" w14:textId="7E7CC47C" w:rsidR="00382DD2" w:rsidRPr="00382DD2" w:rsidRDefault="00413433" w:rsidP="00132A9A">
      <w:pPr>
        <w:pStyle w:val="ListParagraph"/>
        <w:numPr>
          <w:ilvl w:val="0"/>
          <w:numId w:val="34"/>
        </w:numPr>
      </w:pPr>
      <w:proofErr w:type="gramStart"/>
      <w:r>
        <w:t>a</w:t>
      </w:r>
      <w:r w:rsidR="00132A9A">
        <w:t>n</w:t>
      </w:r>
      <w:proofErr w:type="gramEnd"/>
      <w:r w:rsidR="00132A9A">
        <w:t xml:space="preserve"> update on who will be writing the strategy will follow once details have been confirmed. Dates </w:t>
      </w:r>
      <w:r w:rsidR="00382DD2" w:rsidRPr="00382DD2">
        <w:t xml:space="preserve">have been pushed back but </w:t>
      </w:r>
      <w:r w:rsidR="00132A9A">
        <w:t xml:space="preserve">aim is to have </w:t>
      </w:r>
      <w:r w:rsidR="00382DD2" w:rsidRPr="00382DD2">
        <w:t>everything written by end of Feb</w:t>
      </w:r>
      <w:r w:rsidR="00CE35E2">
        <w:t>ruary</w:t>
      </w:r>
      <w:r w:rsidR="00382DD2" w:rsidRPr="00382DD2">
        <w:t xml:space="preserve">. </w:t>
      </w:r>
    </w:p>
    <w:p w14:paraId="057A97C5" w14:textId="01A356E8" w:rsidR="00382DD2" w:rsidRPr="00382DD2" w:rsidRDefault="00413433" w:rsidP="00132A9A">
      <w:pPr>
        <w:pStyle w:val="ListParagraph"/>
        <w:numPr>
          <w:ilvl w:val="0"/>
          <w:numId w:val="34"/>
        </w:numPr>
      </w:pPr>
      <w:r>
        <w:t>a</w:t>
      </w:r>
      <w:r w:rsidR="006969FE">
        <w:t xml:space="preserve">mended dates for final </w:t>
      </w:r>
      <w:r w:rsidR="00382DD2" w:rsidRPr="00382DD2">
        <w:t xml:space="preserve">species list </w:t>
      </w:r>
      <w:r w:rsidR="00132A9A">
        <w:t>-</w:t>
      </w:r>
      <w:r w:rsidR="00382DD2" w:rsidRPr="00382DD2">
        <w:t xml:space="preserve"> finished by end of Dec</w:t>
      </w:r>
      <w:r w:rsidR="00CE35E2">
        <w:t>ember</w:t>
      </w:r>
    </w:p>
    <w:p w14:paraId="4B1D20A1" w14:textId="513425E3" w:rsidR="00382DD2" w:rsidRPr="00382DD2" w:rsidRDefault="00413433" w:rsidP="00132A9A">
      <w:pPr>
        <w:pStyle w:val="ListParagraph"/>
        <w:numPr>
          <w:ilvl w:val="0"/>
          <w:numId w:val="34"/>
        </w:numPr>
      </w:pPr>
      <w:r>
        <w:t>mapping opportunities work -</w:t>
      </w:r>
      <w:r w:rsidR="00132A9A">
        <w:t xml:space="preserve"> </w:t>
      </w:r>
      <w:r w:rsidR="00382DD2" w:rsidRPr="00382DD2">
        <w:t xml:space="preserve">finished by </w:t>
      </w:r>
      <w:proofErr w:type="spellStart"/>
      <w:r w:rsidR="00382DD2" w:rsidRPr="00382DD2">
        <w:t>mid Nov</w:t>
      </w:r>
      <w:r w:rsidR="00CE35E2">
        <w:t>ember</w:t>
      </w:r>
      <w:proofErr w:type="spellEnd"/>
    </w:p>
    <w:p w14:paraId="3779A5F1" w14:textId="0E4DEAD8" w:rsidR="00382DD2" w:rsidRPr="00382DD2" w:rsidRDefault="00382DD2" w:rsidP="00132A9A">
      <w:pPr>
        <w:pStyle w:val="ListParagraph"/>
        <w:numPr>
          <w:ilvl w:val="0"/>
          <w:numId w:val="34"/>
        </w:numPr>
      </w:pPr>
      <w:r w:rsidRPr="00382DD2">
        <w:t xml:space="preserve">FAQs and awareness </w:t>
      </w:r>
      <w:r w:rsidR="00413433">
        <w:t xml:space="preserve">- </w:t>
      </w:r>
      <w:r w:rsidR="006969FE">
        <w:t>amended to</w:t>
      </w:r>
      <w:r w:rsidRPr="00382DD2">
        <w:t xml:space="preserve"> end of Nov</w:t>
      </w:r>
      <w:r w:rsidR="00CE35E2">
        <w:t>ember</w:t>
      </w:r>
    </w:p>
    <w:p w14:paraId="50DFE624" w14:textId="5DDF44A1" w:rsidR="00382DD2" w:rsidRPr="00382DD2" w:rsidRDefault="00413433" w:rsidP="00132A9A">
      <w:pPr>
        <w:pStyle w:val="ListParagraph"/>
        <w:numPr>
          <w:ilvl w:val="0"/>
          <w:numId w:val="34"/>
        </w:numPr>
      </w:pPr>
      <w:r>
        <w:t>e</w:t>
      </w:r>
      <w:r w:rsidR="00382DD2" w:rsidRPr="00382DD2">
        <w:t>ngagement talks have been completed (mostly), su</w:t>
      </w:r>
      <w:r w:rsidR="006969FE">
        <w:t>rv</w:t>
      </w:r>
      <w:r w:rsidR="00382DD2" w:rsidRPr="00382DD2">
        <w:t xml:space="preserve">ey123 to end </w:t>
      </w:r>
      <w:proofErr w:type="spellStart"/>
      <w:r w:rsidR="00382DD2" w:rsidRPr="00382DD2">
        <w:t xml:space="preserve">mid </w:t>
      </w:r>
      <w:r w:rsidR="00CE35E2">
        <w:t>N</w:t>
      </w:r>
      <w:r w:rsidR="00382DD2" w:rsidRPr="00382DD2">
        <w:t>ov</w:t>
      </w:r>
      <w:r w:rsidR="00CE35E2">
        <w:t>ember</w:t>
      </w:r>
      <w:proofErr w:type="spellEnd"/>
    </w:p>
    <w:p w14:paraId="388CD9E1" w14:textId="4D8D26E7" w:rsidR="00382DD2" w:rsidRPr="00382DD2" w:rsidRDefault="00413433" w:rsidP="00132A9A">
      <w:pPr>
        <w:pStyle w:val="ListParagraph"/>
        <w:numPr>
          <w:ilvl w:val="0"/>
          <w:numId w:val="34"/>
        </w:numPr>
      </w:pPr>
      <w:r>
        <w:t>aim</w:t>
      </w:r>
      <w:r w:rsidR="00382DD2" w:rsidRPr="00382DD2">
        <w:t xml:space="preserve"> to have draft from consultant by </w:t>
      </w:r>
      <w:proofErr w:type="spellStart"/>
      <w:r w:rsidR="00382DD2" w:rsidRPr="00382DD2">
        <w:t>mid Jan</w:t>
      </w:r>
      <w:r w:rsidR="00CE35E2">
        <w:t>uary</w:t>
      </w:r>
      <w:proofErr w:type="spellEnd"/>
      <w:r w:rsidR="00382DD2" w:rsidRPr="00382DD2">
        <w:t xml:space="preserve"> to send off to NE by early March</w:t>
      </w:r>
    </w:p>
    <w:p w14:paraId="0E8F6EAC" w14:textId="2843703E" w:rsidR="00382DD2" w:rsidRPr="00382DD2" w:rsidRDefault="00413433" w:rsidP="00132A9A">
      <w:pPr>
        <w:pStyle w:val="ListParagraph"/>
        <w:numPr>
          <w:ilvl w:val="0"/>
          <w:numId w:val="34"/>
        </w:numPr>
      </w:pPr>
      <w:r>
        <w:t>f</w:t>
      </w:r>
      <w:r w:rsidR="00382DD2" w:rsidRPr="00382DD2">
        <w:t xml:space="preserve">ormal adoption by end of May </w:t>
      </w:r>
    </w:p>
    <w:p w14:paraId="1F6261E1" w14:textId="77777777" w:rsidR="003D14CB" w:rsidRDefault="003D14CB" w:rsidP="003D14CB"/>
    <w:p w14:paraId="52583D6D" w14:textId="2FFE7B53" w:rsidR="000D066D" w:rsidRPr="00C01579" w:rsidRDefault="00C87024" w:rsidP="003D14CB">
      <w:pPr>
        <w:rPr>
          <w:b/>
        </w:rPr>
      </w:pPr>
      <w:r w:rsidRPr="00C01579">
        <w:rPr>
          <w:b/>
        </w:rPr>
        <w:t>Actions for Charlie:</w:t>
      </w:r>
      <w:r w:rsidR="00382DD2" w:rsidRPr="00C01579">
        <w:rPr>
          <w:b/>
        </w:rPr>
        <w:t> </w:t>
      </w:r>
      <w:r w:rsidR="006969FE" w:rsidRPr="00C01579">
        <w:rPr>
          <w:b/>
        </w:rPr>
        <w:t>t</w:t>
      </w:r>
      <w:r w:rsidRPr="00C01579">
        <w:rPr>
          <w:b/>
        </w:rPr>
        <w:t>o share GANT chart</w:t>
      </w:r>
      <w:r w:rsidR="00C01579" w:rsidRPr="00C01579">
        <w:rPr>
          <w:b/>
        </w:rPr>
        <w:t>-</w:t>
      </w:r>
      <w:r w:rsidRPr="00C01579">
        <w:rPr>
          <w:b/>
        </w:rPr>
        <w:t xml:space="preserve"> </w:t>
      </w:r>
      <w:r w:rsidR="006969FE" w:rsidRPr="00C01579">
        <w:rPr>
          <w:b/>
        </w:rPr>
        <w:t>a</w:t>
      </w:r>
      <w:r w:rsidRPr="00C01579">
        <w:rPr>
          <w:b/>
        </w:rPr>
        <w:t>dd subsection for additional engagements</w:t>
      </w:r>
      <w:r w:rsidR="00C01579" w:rsidRPr="00C01579">
        <w:rPr>
          <w:b/>
        </w:rPr>
        <w:t>,</w:t>
      </w:r>
      <w:r w:rsidRPr="00C01579">
        <w:rPr>
          <w:b/>
        </w:rPr>
        <w:t xml:space="preserve"> </w:t>
      </w:r>
      <w:r w:rsidR="00C01579" w:rsidRPr="00C01579">
        <w:rPr>
          <w:b/>
        </w:rPr>
        <w:t>add section</w:t>
      </w:r>
      <w:r w:rsidRPr="00C01579">
        <w:rPr>
          <w:b/>
        </w:rPr>
        <w:t xml:space="preserve"> share mapping from GWT</w:t>
      </w:r>
      <w:r w:rsidR="00C01579" w:rsidRPr="00C01579">
        <w:rPr>
          <w:b/>
        </w:rPr>
        <w:t xml:space="preserve"> (</w:t>
      </w:r>
      <w:r w:rsidRPr="00C01579">
        <w:rPr>
          <w:b/>
        </w:rPr>
        <w:t>to be helped by Rhiannon</w:t>
      </w:r>
      <w:r w:rsidR="00C01579" w:rsidRPr="00C01579">
        <w:rPr>
          <w:b/>
        </w:rPr>
        <w:t>)</w:t>
      </w:r>
      <w:r w:rsidRPr="00C01579">
        <w:rPr>
          <w:b/>
        </w:rPr>
        <w:t xml:space="preserve">, </w:t>
      </w:r>
    </w:p>
    <w:p w14:paraId="4DFBCD52" w14:textId="5FBC355E" w:rsidR="00382DD2" w:rsidRPr="003D14CB" w:rsidRDefault="00C87024" w:rsidP="003D14CB">
      <w:pPr>
        <w:rPr>
          <w:b/>
        </w:rPr>
      </w:pPr>
      <w:r w:rsidRPr="00C01579">
        <w:rPr>
          <w:b/>
        </w:rPr>
        <w:t>Check dates on LNRS website to take off deadline date.</w:t>
      </w:r>
    </w:p>
    <w:p w14:paraId="4FE9C7A9" w14:textId="77777777" w:rsidR="003D14CB" w:rsidRDefault="003D14CB" w:rsidP="003D14CB"/>
    <w:p w14:paraId="28F57C84" w14:textId="77777777" w:rsidR="00413433" w:rsidRPr="00413433" w:rsidRDefault="00382DD2" w:rsidP="003D14CB">
      <w:pPr>
        <w:pStyle w:val="ListParagraph"/>
        <w:numPr>
          <w:ilvl w:val="0"/>
          <w:numId w:val="33"/>
        </w:numPr>
      </w:pPr>
      <w:r w:rsidRPr="003D14CB">
        <w:rPr>
          <w:b/>
          <w:szCs w:val="22"/>
        </w:rPr>
        <w:t>Update on engagement data</w:t>
      </w:r>
    </w:p>
    <w:p w14:paraId="1D1E5CA9" w14:textId="77777777" w:rsidR="00413433" w:rsidRPr="00413433" w:rsidRDefault="00413433" w:rsidP="00413433">
      <w:pPr>
        <w:pStyle w:val="ListParagraph"/>
      </w:pPr>
    </w:p>
    <w:p w14:paraId="500098BB" w14:textId="7CFF353D" w:rsidR="00382DD2" w:rsidRDefault="00413433" w:rsidP="00413433">
      <w:r>
        <w:t xml:space="preserve">CA provided a breakdown of the current </w:t>
      </w:r>
      <w:r w:rsidR="00382DD2" w:rsidRPr="00382DD2">
        <w:t>survey123 data, relay</w:t>
      </w:r>
      <w:r>
        <w:t>ed</w:t>
      </w:r>
      <w:r w:rsidR="00382DD2" w:rsidRPr="00382DD2">
        <w:t xml:space="preserve"> thought</w:t>
      </w:r>
      <w:r>
        <w:t>s</w:t>
      </w:r>
      <w:r w:rsidR="00382DD2" w:rsidRPr="00382DD2">
        <w:t xml:space="preserve"> and information gathered from </w:t>
      </w:r>
      <w:r w:rsidR="00E22EAA">
        <w:t>previous engagements with stake</w:t>
      </w:r>
      <w:r w:rsidR="00382DD2" w:rsidRPr="00382DD2">
        <w:t>holders (e.g. Parish summit, Officers training, LMP, etc.), and plans for futu</w:t>
      </w:r>
      <w:r>
        <w:t>re engagement</w:t>
      </w:r>
      <w:r w:rsidR="00066712">
        <w:t>:</w:t>
      </w:r>
    </w:p>
    <w:p w14:paraId="2AD917FC" w14:textId="77777777" w:rsidR="00805E40" w:rsidRPr="00382DD2" w:rsidRDefault="00805E40" w:rsidP="00413433"/>
    <w:p w14:paraId="41F024E3" w14:textId="249EB045" w:rsidR="00382DD2" w:rsidRPr="00382DD2" w:rsidRDefault="00382DD2" w:rsidP="00805E40">
      <w:pPr>
        <w:pStyle w:val="ListParagraph"/>
        <w:numPr>
          <w:ilvl w:val="0"/>
          <w:numId w:val="34"/>
        </w:numPr>
      </w:pPr>
      <w:r w:rsidRPr="00E22EAA">
        <w:t>150 respondents to date</w:t>
      </w:r>
    </w:p>
    <w:p w14:paraId="34C3E1F8" w14:textId="6454F253" w:rsidR="00382DD2" w:rsidRPr="00382DD2" w:rsidRDefault="00805E40" w:rsidP="00805E40">
      <w:pPr>
        <w:pStyle w:val="ListParagraph"/>
        <w:numPr>
          <w:ilvl w:val="0"/>
          <w:numId w:val="34"/>
        </w:numPr>
      </w:pPr>
      <w:r>
        <w:t>h</w:t>
      </w:r>
      <w:r w:rsidR="00382DD2" w:rsidRPr="00382DD2">
        <w:t>abitats should be priorities - currently woodlands and rivers (most), hedgerows also to be prioritised</w:t>
      </w:r>
    </w:p>
    <w:p w14:paraId="59C0C833" w14:textId="6F42C1A8" w:rsidR="00382DD2" w:rsidRPr="00382DD2" w:rsidRDefault="00805E40" w:rsidP="00805E40">
      <w:pPr>
        <w:pStyle w:val="ListParagraph"/>
        <w:numPr>
          <w:ilvl w:val="0"/>
          <w:numId w:val="34"/>
        </w:numPr>
      </w:pPr>
      <w:r>
        <w:t>l</w:t>
      </w:r>
      <w:r w:rsidR="00382DD2" w:rsidRPr="00382DD2">
        <w:t>andowners and general public are responding the most so looking to find ways to reach out to others</w:t>
      </w:r>
    </w:p>
    <w:p w14:paraId="53CD35F3" w14:textId="28C92349" w:rsidR="00382DD2" w:rsidRPr="000D066D" w:rsidRDefault="00805E40" w:rsidP="00805E40">
      <w:pPr>
        <w:pStyle w:val="ListParagraph"/>
        <w:numPr>
          <w:ilvl w:val="0"/>
          <w:numId w:val="34"/>
        </w:numPr>
        <w:rPr>
          <w:iCs/>
        </w:rPr>
      </w:pPr>
      <w:r w:rsidRPr="000D066D">
        <w:rPr>
          <w:iCs/>
        </w:rPr>
        <w:t>s</w:t>
      </w:r>
      <w:r w:rsidR="00382DD2" w:rsidRPr="000D066D">
        <w:rPr>
          <w:iCs/>
        </w:rPr>
        <w:t>pecies groups - even spread</w:t>
      </w:r>
      <w:r w:rsidRPr="000D066D">
        <w:rPr>
          <w:iCs/>
        </w:rPr>
        <w:t xml:space="preserve"> although</w:t>
      </w:r>
      <w:r w:rsidR="00382DD2" w:rsidRPr="000D066D">
        <w:rPr>
          <w:iCs/>
        </w:rPr>
        <w:t xml:space="preserve"> bird life</w:t>
      </w:r>
      <w:r w:rsidR="00B33CED">
        <w:rPr>
          <w:iCs/>
        </w:rPr>
        <w:t>,</w:t>
      </w:r>
      <w:r w:rsidR="00382DD2" w:rsidRPr="000D066D">
        <w:rPr>
          <w:iCs/>
        </w:rPr>
        <w:t xml:space="preserve"> </w:t>
      </w:r>
      <w:r w:rsidR="00B33CED" w:rsidRPr="000D066D">
        <w:rPr>
          <w:iCs/>
        </w:rPr>
        <w:t>farmland birds</w:t>
      </w:r>
      <w:r w:rsidR="00B33CED">
        <w:rPr>
          <w:iCs/>
        </w:rPr>
        <w:t>, and</w:t>
      </w:r>
      <w:r w:rsidR="00B33CED" w:rsidRPr="00382DD2">
        <w:t xml:space="preserve"> </w:t>
      </w:r>
      <w:r w:rsidR="00382DD2" w:rsidRPr="000D066D">
        <w:rPr>
          <w:iCs/>
        </w:rPr>
        <w:t xml:space="preserve">fish are higher, </w:t>
      </w:r>
    </w:p>
    <w:p w14:paraId="029B9AED" w14:textId="4A6C95F9" w:rsidR="00382DD2" w:rsidRPr="00382DD2" w:rsidRDefault="00805E40" w:rsidP="00805E40">
      <w:pPr>
        <w:pStyle w:val="ListParagraph"/>
        <w:numPr>
          <w:ilvl w:val="0"/>
          <w:numId w:val="34"/>
        </w:numPr>
      </w:pPr>
      <w:r>
        <w:t>p</w:t>
      </w:r>
      <w:r w:rsidR="00382DD2" w:rsidRPr="00382DD2">
        <w:t>esticides and habitat loss seen as the biggest impact, otherwise even spread</w:t>
      </w:r>
    </w:p>
    <w:p w14:paraId="26931BF0" w14:textId="6DD87B16" w:rsidR="00382DD2" w:rsidRPr="00382DD2" w:rsidRDefault="00805E40" w:rsidP="00805E40">
      <w:pPr>
        <w:pStyle w:val="ListParagraph"/>
        <w:numPr>
          <w:ilvl w:val="0"/>
          <w:numId w:val="34"/>
        </w:numPr>
      </w:pPr>
      <w:r>
        <w:t>h</w:t>
      </w:r>
      <w:r w:rsidR="00382DD2" w:rsidRPr="00382DD2">
        <w:t>ig</w:t>
      </w:r>
      <w:r>
        <w:t>her responses in the immediate H</w:t>
      </w:r>
      <w:r w:rsidR="00382DD2" w:rsidRPr="00382DD2">
        <w:t xml:space="preserve">ereford area for areas of importance </w:t>
      </w:r>
    </w:p>
    <w:p w14:paraId="2DA4D986" w14:textId="69207A2C" w:rsidR="00805E40" w:rsidRDefault="00E22EAA" w:rsidP="00805E40">
      <w:pPr>
        <w:pStyle w:val="ListParagraph"/>
        <w:numPr>
          <w:ilvl w:val="0"/>
          <w:numId w:val="34"/>
        </w:numPr>
      </w:pPr>
      <w:r>
        <w:t xml:space="preserve">additional </w:t>
      </w:r>
      <w:r w:rsidR="00382DD2" w:rsidRPr="00382DD2">
        <w:t>engagement includ</w:t>
      </w:r>
      <w:r>
        <w:t>ed</w:t>
      </w:r>
      <w:r w:rsidR="00382DD2" w:rsidRPr="00382DD2">
        <w:t xml:space="preserve"> offi</w:t>
      </w:r>
      <w:r>
        <w:t>cers training, parish summit, LN</w:t>
      </w:r>
      <w:r w:rsidR="00382DD2" w:rsidRPr="00382DD2">
        <w:t>P, webinar, market town eng</w:t>
      </w:r>
      <w:r w:rsidR="00805E40">
        <w:t>agement</w:t>
      </w:r>
    </w:p>
    <w:p w14:paraId="48637FA2" w14:textId="45C20C01" w:rsidR="00805E40" w:rsidRDefault="00805E40" w:rsidP="00805E40">
      <w:pPr>
        <w:pStyle w:val="ListParagraph"/>
        <w:numPr>
          <w:ilvl w:val="0"/>
          <w:numId w:val="34"/>
        </w:numPr>
      </w:pPr>
      <w:r>
        <w:lastRenderedPageBreak/>
        <w:t>f</w:t>
      </w:r>
      <w:r w:rsidR="00382DD2" w:rsidRPr="00382DD2">
        <w:t>uture engagement - direct parish council engagement, initial farmer workshop, engagement with lando</w:t>
      </w:r>
      <w:r>
        <w:t>wner estates, contacting market</w:t>
      </w:r>
      <w:r w:rsidR="00382DD2" w:rsidRPr="00382DD2">
        <w:t>ing agencies for farmers/agriculture to broader message of workshops</w:t>
      </w:r>
    </w:p>
    <w:p w14:paraId="62E25703" w14:textId="5660A4EE" w:rsidR="00382DD2" w:rsidRPr="00880613" w:rsidRDefault="00E22EAA" w:rsidP="00805E40">
      <w:pPr>
        <w:pStyle w:val="ListParagraph"/>
        <w:numPr>
          <w:ilvl w:val="0"/>
          <w:numId w:val="34"/>
        </w:numPr>
      </w:pPr>
      <w:r w:rsidRPr="00880613">
        <w:t>noted that whilst the LNRS will predominantly be based on evidence</w:t>
      </w:r>
      <w:r w:rsidR="00E574EA" w:rsidRPr="00880613">
        <w:t>,</w:t>
      </w:r>
      <w:r w:rsidRPr="00880613">
        <w:t xml:space="preserve"> information from public engagement </w:t>
      </w:r>
      <w:r w:rsidR="00E574EA" w:rsidRPr="00880613">
        <w:t>will be taken into account</w:t>
      </w:r>
    </w:p>
    <w:p w14:paraId="203103BB" w14:textId="77777777" w:rsidR="00382DD2" w:rsidRPr="00382DD2" w:rsidRDefault="00382DD2" w:rsidP="00382DD2">
      <w:r w:rsidRPr="00382DD2">
        <w:t> </w:t>
      </w:r>
    </w:p>
    <w:p w14:paraId="5A804D32" w14:textId="77777777" w:rsidR="00354D60" w:rsidRPr="00354D60" w:rsidRDefault="00382DD2" w:rsidP="00382DD2">
      <w:pPr>
        <w:numPr>
          <w:ilvl w:val="0"/>
          <w:numId w:val="23"/>
        </w:numPr>
      </w:pPr>
      <w:r w:rsidRPr="00354D60">
        <w:rPr>
          <w:b/>
          <w:szCs w:val="22"/>
        </w:rPr>
        <w:t>Update on species</w:t>
      </w:r>
    </w:p>
    <w:p w14:paraId="33388C77" w14:textId="77777777" w:rsidR="00354D60" w:rsidRPr="00354D60" w:rsidRDefault="00354D60" w:rsidP="00354D60"/>
    <w:p w14:paraId="7702FDF9" w14:textId="2092F969" w:rsidR="00D564F2" w:rsidRDefault="00C4161C" w:rsidP="00D564F2">
      <w:r>
        <w:t>EG reported that the i</w:t>
      </w:r>
      <w:r w:rsidR="00412FC7">
        <w:t xml:space="preserve">nitial </w:t>
      </w:r>
      <w:r w:rsidR="00D564F2">
        <w:t>longlist</w:t>
      </w:r>
      <w:r w:rsidR="00412FC7">
        <w:t xml:space="preserve"> </w:t>
      </w:r>
      <w:r>
        <w:t>of</w:t>
      </w:r>
      <w:r w:rsidR="00D564F2">
        <w:t xml:space="preserve"> just over 1000 species</w:t>
      </w:r>
      <w:r>
        <w:t xml:space="preserve"> has been reduced to approximately 600 species fo</w:t>
      </w:r>
      <w:r w:rsidR="000F10BC">
        <w:t>llowing engagement with l</w:t>
      </w:r>
      <w:r w:rsidR="00D564F2">
        <w:t xml:space="preserve">ocal </w:t>
      </w:r>
      <w:proofErr w:type="spellStart"/>
      <w:r w:rsidR="00D564F2">
        <w:t>taxon</w:t>
      </w:r>
      <w:proofErr w:type="spellEnd"/>
      <w:r w:rsidR="00D564F2">
        <w:t xml:space="preserve"> experts</w:t>
      </w:r>
      <w:r w:rsidR="00C633D9">
        <w:t xml:space="preserve">. </w:t>
      </w:r>
      <w:r w:rsidR="00D564F2">
        <w:t>May be more that can be removed from the potential priorities list but need to</w:t>
      </w:r>
      <w:r w:rsidR="000F10BC">
        <w:t>:</w:t>
      </w:r>
      <w:r w:rsidR="00D564F2">
        <w:t xml:space="preserve"> </w:t>
      </w:r>
      <w:r w:rsidR="000F10BC">
        <w:t>clarify some confusing feedback;</w:t>
      </w:r>
      <w:r w:rsidR="00880613">
        <w:t xml:space="preserve"> await </w:t>
      </w:r>
      <w:r w:rsidR="00D564F2">
        <w:t>feedback on over 200 species (mainly birds)</w:t>
      </w:r>
      <w:r w:rsidR="000F10BC">
        <w:t>;</w:t>
      </w:r>
      <w:r w:rsidR="00D564F2">
        <w:t xml:space="preserve"> and </w:t>
      </w:r>
      <w:r w:rsidR="00880613">
        <w:t xml:space="preserve">identify species expert for around </w:t>
      </w:r>
      <w:r w:rsidR="00D564F2">
        <w:t xml:space="preserve">c. 170 </w:t>
      </w:r>
      <w:r w:rsidR="00880613">
        <w:t xml:space="preserve">unassessed </w:t>
      </w:r>
      <w:r w:rsidR="00D564F2">
        <w:t>species</w:t>
      </w:r>
      <w:r w:rsidR="00D552E3">
        <w:t xml:space="preserve"> (mainly invertebrates)</w:t>
      </w:r>
      <w:r w:rsidR="00D564F2">
        <w:t>.</w:t>
      </w:r>
    </w:p>
    <w:p w14:paraId="29A5C6FB" w14:textId="466821DE" w:rsidR="00D552E3" w:rsidRDefault="00D552E3" w:rsidP="00880613"/>
    <w:p w14:paraId="5908AFE6" w14:textId="0BD65578" w:rsidR="00880613" w:rsidRDefault="00880613" w:rsidP="00880613">
      <w:r>
        <w:t>Species working group proposed to adapt Greater Manchester shortlisting spreadsheet and trial their scoring system to enable us to produce our priority lists.</w:t>
      </w:r>
      <w:r w:rsidR="00C633D9">
        <w:t xml:space="preserve"> C</w:t>
      </w:r>
      <w:r>
        <w:t xml:space="preserve">an then be amended if required. Advised that the most efficient way for us to </w:t>
      </w:r>
      <w:r w:rsidR="00C633D9">
        <w:t xml:space="preserve">gather additional information from </w:t>
      </w:r>
      <w:r>
        <w:t xml:space="preserve">species experts </w:t>
      </w:r>
      <w:r w:rsidR="00C633D9">
        <w:t xml:space="preserve">would </w:t>
      </w:r>
      <w:r>
        <w:t>be on a 1:1 basis</w:t>
      </w:r>
      <w:r w:rsidR="00C633D9">
        <w:t xml:space="preserve"> based on current experience.</w:t>
      </w:r>
    </w:p>
    <w:p w14:paraId="2A663E3E" w14:textId="2F6E9456" w:rsidR="00880613" w:rsidRDefault="00880613" w:rsidP="00880613"/>
    <w:p w14:paraId="403D697B" w14:textId="3DF79AA6" w:rsidR="00880613" w:rsidRDefault="00C4161C" w:rsidP="00880613">
      <w:r>
        <w:t xml:space="preserve">All agreed </w:t>
      </w:r>
      <w:r w:rsidR="00880613">
        <w:t>importan</w:t>
      </w:r>
      <w:r>
        <w:t>ce</w:t>
      </w:r>
      <w:r w:rsidR="00880613">
        <w:t xml:space="preserve"> of keeping an audit trail showing who made decisions etc</w:t>
      </w:r>
      <w:r w:rsidR="00C633D9">
        <w:t>.</w:t>
      </w:r>
    </w:p>
    <w:p w14:paraId="5244888A" w14:textId="4DDB8FE7" w:rsidR="00382DD2" w:rsidRPr="00382DD2" w:rsidRDefault="00382DD2" w:rsidP="00382DD2">
      <w:r w:rsidRPr="00382DD2">
        <w:t> </w:t>
      </w:r>
    </w:p>
    <w:p w14:paraId="09DF79A2" w14:textId="77777777" w:rsidR="00D552E3" w:rsidRPr="00D552E3" w:rsidRDefault="00382DD2" w:rsidP="00382DD2">
      <w:pPr>
        <w:numPr>
          <w:ilvl w:val="0"/>
          <w:numId w:val="25"/>
        </w:numPr>
      </w:pPr>
      <w:r w:rsidRPr="003D14CB">
        <w:rPr>
          <w:b/>
        </w:rPr>
        <w:t>Writing of the strategy</w:t>
      </w:r>
    </w:p>
    <w:p w14:paraId="7921732B" w14:textId="77777777" w:rsidR="00D552E3" w:rsidRPr="00D552E3" w:rsidRDefault="00D552E3" w:rsidP="00D552E3"/>
    <w:p w14:paraId="2A3709F9" w14:textId="709B5692" w:rsidR="00382DD2" w:rsidRPr="00382DD2" w:rsidRDefault="00382DD2" w:rsidP="00D552E3">
      <w:r w:rsidRPr="00382DD2">
        <w:t>Looking at use of potential templates and their implication</w:t>
      </w:r>
      <w:r w:rsidR="00C633D9">
        <w:t xml:space="preserve"> </w:t>
      </w:r>
      <w:r w:rsidRPr="00382DD2">
        <w:t>- Rhiannon Pierce</w:t>
      </w:r>
    </w:p>
    <w:p w14:paraId="1C866841" w14:textId="1C49F6FB" w:rsidR="00382DD2" w:rsidRPr="00382DD2" w:rsidRDefault="00C633D9" w:rsidP="00880613">
      <w:pPr>
        <w:pStyle w:val="ListParagraph"/>
        <w:numPr>
          <w:ilvl w:val="0"/>
          <w:numId w:val="34"/>
        </w:numPr>
      </w:pPr>
      <w:r>
        <w:t>a</w:t>
      </w:r>
      <w:r w:rsidR="00880613">
        <w:t xml:space="preserve">greed that in </w:t>
      </w:r>
      <w:r w:rsidR="00E22EAA">
        <w:t>order t</w:t>
      </w:r>
      <w:r w:rsidR="00382DD2" w:rsidRPr="00382DD2">
        <w:t xml:space="preserve">o gather LNRS habitat priorities and measures </w:t>
      </w:r>
      <w:r w:rsidR="00E22EAA">
        <w:t xml:space="preserve">we </w:t>
      </w:r>
      <w:r w:rsidR="00382DD2" w:rsidRPr="00382DD2">
        <w:t>should be look</w:t>
      </w:r>
      <w:r w:rsidR="00E22EAA">
        <w:t xml:space="preserve">ing for input from a wider array of sources e.g. </w:t>
      </w:r>
      <w:r w:rsidR="00382DD2" w:rsidRPr="00382DD2">
        <w:t>partnership group</w:t>
      </w:r>
      <w:r w:rsidR="00311BE9">
        <w:t>s or experts, public engagement</w:t>
      </w:r>
    </w:p>
    <w:p w14:paraId="036629D4" w14:textId="162D8D87" w:rsidR="00382DD2" w:rsidRPr="00382DD2" w:rsidRDefault="00C633D9" w:rsidP="00880613">
      <w:pPr>
        <w:pStyle w:val="ListParagraph"/>
        <w:numPr>
          <w:ilvl w:val="0"/>
          <w:numId w:val="34"/>
        </w:numPr>
      </w:pPr>
      <w:r>
        <w:t>need to i</w:t>
      </w:r>
      <w:r w:rsidR="00E574EA">
        <w:t>nvestigate</w:t>
      </w:r>
      <w:r w:rsidR="00382DD2" w:rsidRPr="00382DD2">
        <w:t xml:space="preserve"> audit</w:t>
      </w:r>
      <w:r w:rsidR="00E574EA">
        <w:t xml:space="preserve"> options</w:t>
      </w:r>
      <w:r w:rsidR="00382DD2" w:rsidRPr="00382DD2">
        <w:t xml:space="preserve"> </w:t>
      </w:r>
      <w:r w:rsidR="00E574EA">
        <w:t xml:space="preserve">to enable </w:t>
      </w:r>
      <w:r w:rsidR="00382DD2" w:rsidRPr="00382DD2">
        <w:t>repe</w:t>
      </w:r>
      <w:r w:rsidR="00E574EA">
        <w:t>tition of the process in future</w:t>
      </w:r>
    </w:p>
    <w:p w14:paraId="2C4848F4" w14:textId="7FE78A2E" w:rsidR="00E574EA" w:rsidRDefault="00C633D9" w:rsidP="004C1791">
      <w:pPr>
        <w:pStyle w:val="ListParagraph"/>
        <w:numPr>
          <w:ilvl w:val="0"/>
          <w:numId w:val="34"/>
        </w:numPr>
      </w:pPr>
      <w:r>
        <w:t xml:space="preserve">online </w:t>
      </w:r>
      <w:proofErr w:type="spellStart"/>
      <w:r>
        <w:t>S</w:t>
      </w:r>
      <w:r w:rsidR="00382DD2" w:rsidRPr="00382DD2">
        <w:t>harepoint</w:t>
      </w:r>
      <w:proofErr w:type="spellEnd"/>
      <w:r w:rsidR="00382DD2" w:rsidRPr="00382DD2">
        <w:t xml:space="preserve"> has shared guidance and template for priorities and measures with exa</w:t>
      </w:r>
      <w:r w:rsidR="00880613">
        <w:t>mples from other counties LNRS</w:t>
      </w:r>
    </w:p>
    <w:p w14:paraId="7773FE50" w14:textId="77777777" w:rsidR="00880613" w:rsidRDefault="00880613" w:rsidP="00880613"/>
    <w:p w14:paraId="5E39549B" w14:textId="08DD275F" w:rsidR="00C87024" w:rsidRPr="00E574EA" w:rsidRDefault="00E574EA" w:rsidP="00E574EA">
      <w:pPr>
        <w:rPr>
          <w:b/>
        </w:rPr>
      </w:pPr>
      <w:r>
        <w:rPr>
          <w:b/>
        </w:rPr>
        <w:t>Action</w:t>
      </w:r>
      <w:r w:rsidR="00C87024" w:rsidRPr="00E574EA">
        <w:rPr>
          <w:b/>
        </w:rPr>
        <w:t xml:space="preserve"> for group: </w:t>
      </w:r>
      <w:r w:rsidR="00880613">
        <w:rPr>
          <w:b/>
        </w:rPr>
        <w:t>contact other stakeholders to ensure we capture as much information as possible, keeping a r</w:t>
      </w:r>
      <w:r>
        <w:rPr>
          <w:b/>
        </w:rPr>
        <w:t xml:space="preserve">ecord of </w:t>
      </w:r>
      <w:r w:rsidR="00C87024" w:rsidRPr="00E574EA">
        <w:rPr>
          <w:b/>
        </w:rPr>
        <w:t xml:space="preserve">who is asked to </w:t>
      </w:r>
      <w:r>
        <w:rPr>
          <w:b/>
        </w:rPr>
        <w:t>contribute to enable follow up</w:t>
      </w:r>
      <w:r w:rsidR="00C87024" w:rsidRPr="00E574EA">
        <w:rPr>
          <w:b/>
        </w:rPr>
        <w:t xml:space="preserve">. </w:t>
      </w:r>
      <w:r>
        <w:rPr>
          <w:b/>
        </w:rPr>
        <w:t>Three week deadline for input of</w:t>
      </w:r>
      <w:r w:rsidR="00C87024" w:rsidRPr="00E574EA">
        <w:rPr>
          <w:b/>
        </w:rPr>
        <w:t xml:space="preserve"> </w:t>
      </w:r>
      <w:r>
        <w:rPr>
          <w:b/>
        </w:rPr>
        <w:t>comments - m</w:t>
      </w:r>
      <w:r w:rsidR="00C87024" w:rsidRPr="00E574EA">
        <w:rPr>
          <w:b/>
        </w:rPr>
        <w:t>uch of this will be from already known evidence/data/knowledge.</w:t>
      </w:r>
    </w:p>
    <w:p w14:paraId="704A0E67" w14:textId="38300940" w:rsidR="00382DD2" w:rsidRPr="00382DD2" w:rsidRDefault="00382DD2" w:rsidP="00382DD2">
      <w:r w:rsidRPr="00382DD2">
        <w:t> </w:t>
      </w:r>
    </w:p>
    <w:p w14:paraId="64176759" w14:textId="4BA056D7" w:rsidR="00382DD2" w:rsidRDefault="00382DD2" w:rsidP="003D14CB">
      <w:pPr>
        <w:pStyle w:val="ListParagraph"/>
        <w:numPr>
          <w:ilvl w:val="0"/>
          <w:numId w:val="27"/>
        </w:numPr>
        <w:tabs>
          <w:tab w:val="clear" w:pos="720"/>
        </w:tabs>
        <w:rPr>
          <w:b/>
        </w:rPr>
      </w:pPr>
      <w:r w:rsidRPr="003D14CB">
        <w:rPr>
          <w:b/>
        </w:rPr>
        <w:t>Update on mapping</w:t>
      </w:r>
    </w:p>
    <w:p w14:paraId="61306167" w14:textId="77777777" w:rsidR="00354D60" w:rsidRPr="00354D60" w:rsidRDefault="00354D60" w:rsidP="00354D60">
      <w:pPr>
        <w:rPr>
          <w:b/>
        </w:rPr>
      </w:pPr>
    </w:p>
    <w:p w14:paraId="70E4AAC1" w14:textId="48F7868C" w:rsidR="00382DD2" w:rsidRPr="00382DD2" w:rsidRDefault="00C4161C" w:rsidP="00354D60">
      <w:r>
        <w:t>D</w:t>
      </w:r>
      <w:r w:rsidR="00354D60">
        <w:t xml:space="preserve">raft opportunity mapping </w:t>
      </w:r>
      <w:r>
        <w:t xml:space="preserve">has been received from GCER, now </w:t>
      </w:r>
      <w:r w:rsidR="00C633D9">
        <w:t>taking time to review to</w:t>
      </w:r>
      <w:r w:rsidR="00354D60">
        <w:t xml:space="preserve"> ensure that </w:t>
      </w:r>
      <w:r>
        <w:t>it is understood prior to consultation</w:t>
      </w:r>
      <w:r w:rsidR="00354D60">
        <w:t xml:space="preserve">. </w:t>
      </w:r>
      <w:r w:rsidR="00382DD2" w:rsidRPr="00382DD2">
        <w:t>C</w:t>
      </w:r>
      <w:r w:rsidR="00354D60">
        <w:t>A</w:t>
      </w:r>
      <w:r w:rsidR="00382DD2" w:rsidRPr="00382DD2">
        <w:t xml:space="preserve"> is trying to establish how to make </w:t>
      </w:r>
      <w:r w:rsidR="00C633D9">
        <w:t xml:space="preserve">the data </w:t>
      </w:r>
      <w:r w:rsidR="00382DD2" w:rsidRPr="00382DD2">
        <w:t xml:space="preserve">viewable </w:t>
      </w:r>
      <w:r w:rsidR="00C633D9">
        <w:t xml:space="preserve">online and </w:t>
      </w:r>
      <w:r w:rsidR="00382DD2" w:rsidRPr="00382DD2">
        <w:t>for people to</w:t>
      </w:r>
      <w:r w:rsidR="00C633D9">
        <w:t xml:space="preserve"> be able to</w:t>
      </w:r>
      <w:r w:rsidR="00382DD2" w:rsidRPr="00382DD2">
        <w:t xml:space="preserve"> com</w:t>
      </w:r>
      <w:r w:rsidR="00C633D9">
        <w:t>ment anonymously/confidentially.</w:t>
      </w:r>
    </w:p>
    <w:p w14:paraId="0F779DC2" w14:textId="68876BFA" w:rsidR="00382DD2" w:rsidRDefault="00C633D9" w:rsidP="00354D60">
      <w:r>
        <w:t>Further investigation required into how the final LNRS information will be published.</w:t>
      </w:r>
    </w:p>
    <w:p w14:paraId="2E463821" w14:textId="77777777" w:rsidR="00C633D9" w:rsidRPr="00382DD2" w:rsidRDefault="00C633D9" w:rsidP="00354D60"/>
    <w:p w14:paraId="4A031403" w14:textId="5CF9CE3F" w:rsidR="00C633D9" w:rsidRPr="00C633D9" w:rsidRDefault="00C633D9" w:rsidP="00382DD2">
      <w:pPr>
        <w:rPr>
          <w:b/>
        </w:rPr>
      </w:pPr>
      <w:r w:rsidRPr="00C633D9">
        <w:rPr>
          <w:b/>
        </w:rPr>
        <w:t>Action CA: finalise plans for online publication of draft mapping</w:t>
      </w:r>
    </w:p>
    <w:p w14:paraId="47298D60" w14:textId="704CB686" w:rsidR="00382DD2" w:rsidRPr="00382DD2" w:rsidRDefault="00382DD2" w:rsidP="00382DD2">
      <w:r w:rsidRPr="00382DD2">
        <w:t> </w:t>
      </w:r>
    </w:p>
    <w:p w14:paraId="2021824E" w14:textId="77777777" w:rsidR="00382DD2" w:rsidRPr="003D14CB" w:rsidRDefault="00382DD2" w:rsidP="003D14CB">
      <w:pPr>
        <w:pStyle w:val="ListParagraph"/>
        <w:numPr>
          <w:ilvl w:val="0"/>
          <w:numId w:val="27"/>
        </w:numPr>
        <w:tabs>
          <w:tab w:val="clear" w:pos="720"/>
        </w:tabs>
        <w:rPr>
          <w:b/>
        </w:rPr>
      </w:pPr>
      <w:r w:rsidRPr="003D14CB">
        <w:rPr>
          <w:b/>
        </w:rPr>
        <w:t>Confirm meeting for the rest of the year - all TBC</w:t>
      </w:r>
    </w:p>
    <w:p w14:paraId="4090A96D" w14:textId="6B253622" w:rsidR="00382DD2" w:rsidRPr="00382DD2" w:rsidRDefault="00382DD2" w:rsidP="00C633D9">
      <w:pPr>
        <w:pStyle w:val="ListParagraph"/>
        <w:numPr>
          <w:ilvl w:val="0"/>
          <w:numId w:val="34"/>
        </w:numPr>
      </w:pPr>
      <w:r w:rsidRPr="00382DD2">
        <w:t>18th November 10-12pm (</w:t>
      </w:r>
      <w:r>
        <w:t>online</w:t>
      </w:r>
      <w:r w:rsidRPr="00382DD2">
        <w:t xml:space="preserve">) preliminary </w:t>
      </w:r>
    </w:p>
    <w:p w14:paraId="08C09231" w14:textId="14D252C2" w:rsidR="00382DD2" w:rsidRPr="00382DD2" w:rsidRDefault="00382DD2" w:rsidP="00C633D9">
      <w:pPr>
        <w:pStyle w:val="ListParagraph"/>
        <w:numPr>
          <w:ilvl w:val="0"/>
          <w:numId w:val="34"/>
        </w:numPr>
      </w:pPr>
      <w:r w:rsidRPr="00382DD2">
        <w:t xml:space="preserve">16th December 10-12pm (online) preliminary </w:t>
      </w:r>
    </w:p>
    <w:p w14:paraId="5EB5223D" w14:textId="35B22222" w:rsidR="00382DD2" w:rsidRPr="00382DD2" w:rsidRDefault="00382DD2" w:rsidP="00C633D9">
      <w:pPr>
        <w:pStyle w:val="ListParagraph"/>
        <w:numPr>
          <w:ilvl w:val="0"/>
          <w:numId w:val="34"/>
        </w:numPr>
      </w:pPr>
      <w:r w:rsidRPr="00382DD2">
        <w:t xml:space="preserve">20th January 2-4pm (in person) preliminary meeting Shell or HARC </w:t>
      </w:r>
    </w:p>
    <w:p w14:paraId="65EF6017" w14:textId="77777777" w:rsidR="00382DD2" w:rsidRPr="00382DD2" w:rsidRDefault="00382DD2" w:rsidP="00382DD2">
      <w:r w:rsidRPr="00382DD2">
        <w:t> </w:t>
      </w:r>
    </w:p>
    <w:p w14:paraId="302C5E4C" w14:textId="77777777" w:rsidR="00E22EAA" w:rsidRPr="00E22EAA" w:rsidRDefault="00E22EAA" w:rsidP="00E22EAA">
      <w:pPr>
        <w:pStyle w:val="ListParagraph"/>
        <w:numPr>
          <w:ilvl w:val="0"/>
          <w:numId w:val="27"/>
        </w:numPr>
        <w:tabs>
          <w:tab w:val="clear" w:pos="720"/>
        </w:tabs>
        <w:rPr>
          <w:b/>
        </w:rPr>
      </w:pPr>
      <w:r w:rsidRPr="00E22EAA">
        <w:rPr>
          <w:b/>
        </w:rPr>
        <w:t>AOB</w:t>
      </w:r>
    </w:p>
    <w:p w14:paraId="58B66D48" w14:textId="576DF3BC" w:rsidR="00A60430" w:rsidRPr="001154CC" w:rsidRDefault="00382DD2" w:rsidP="00E22EAA">
      <w:r w:rsidRPr="00382DD2">
        <w:t xml:space="preserve">None </w:t>
      </w:r>
    </w:p>
    <w:sectPr w:rsidR="00A60430" w:rsidRPr="001154CC" w:rsidSect="00E55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60EA" w14:textId="77777777" w:rsidR="00382DD2" w:rsidRDefault="00382DD2" w:rsidP="00B416CE">
      <w:pPr>
        <w:pStyle w:val="Footer"/>
      </w:pPr>
      <w:r>
        <w:separator/>
      </w:r>
    </w:p>
  </w:endnote>
  <w:endnote w:type="continuationSeparator" w:id="0">
    <w:p w14:paraId="082614D0" w14:textId="77777777" w:rsidR="00382DD2" w:rsidRDefault="00382DD2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24B7" w14:textId="77777777" w:rsidR="0081073C" w:rsidRDefault="00810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D6E4" w14:textId="77777777" w:rsidR="0081073C" w:rsidRDefault="00810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31F0" w14:textId="6222C150" w:rsidR="00920029" w:rsidRPr="0081073C" w:rsidRDefault="00920029" w:rsidP="00810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E1BB" w14:textId="77777777" w:rsidR="00382DD2" w:rsidRDefault="00382DD2" w:rsidP="00B416CE">
      <w:pPr>
        <w:pStyle w:val="Footer"/>
      </w:pPr>
      <w:r>
        <w:separator/>
      </w:r>
    </w:p>
  </w:footnote>
  <w:footnote w:type="continuationSeparator" w:id="0">
    <w:p w14:paraId="555F9AC9" w14:textId="77777777" w:rsidR="00382DD2" w:rsidRDefault="00382DD2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36ED" w14:textId="77777777" w:rsidR="0081073C" w:rsidRDefault="00810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42A7" w14:textId="77777777" w:rsidR="0081073C" w:rsidRDefault="00810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31CD" w14:textId="78E53EF7" w:rsidR="00CC2660" w:rsidRPr="0081073C" w:rsidRDefault="00CC2660" w:rsidP="00810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670F7"/>
    <w:multiLevelType w:val="multilevel"/>
    <w:tmpl w:val="E8CA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A4E0A"/>
    <w:multiLevelType w:val="hybridMultilevel"/>
    <w:tmpl w:val="62A0E9E0"/>
    <w:lvl w:ilvl="0" w:tplc="786057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26D"/>
    <w:multiLevelType w:val="multilevel"/>
    <w:tmpl w:val="941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00B38"/>
    <w:multiLevelType w:val="multilevel"/>
    <w:tmpl w:val="4A40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147EE"/>
    <w:multiLevelType w:val="multilevel"/>
    <w:tmpl w:val="9772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31BC1"/>
    <w:multiLevelType w:val="multilevel"/>
    <w:tmpl w:val="FE34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2BFF1BB8"/>
    <w:multiLevelType w:val="multilevel"/>
    <w:tmpl w:val="3386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B2E44"/>
    <w:multiLevelType w:val="multilevel"/>
    <w:tmpl w:val="2916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C817DC"/>
    <w:multiLevelType w:val="hybridMultilevel"/>
    <w:tmpl w:val="98B27E3E"/>
    <w:lvl w:ilvl="0" w:tplc="81669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16B4"/>
    <w:multiLevelType w:val="multilevel"/>
    <w:tmpl w:val="69CE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6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D2"/>
    <w:rsid w:val="000103DE"/>
    <w:rsid w:val="000236F7"/>
    <w:rsid w:val="000314E6"/>
    <w:rsid w:val="00043F2B"/>
    <w:rsid w:val="00045A1C"/>
    <w:rsid w:val="0006316C"/>
    <w:rsid w:val="0006355A"/>
    <w:rsid w:val="00066712"/>
    <w:rsid w:val="00076FCB"/>
    <w:rsid w:val="000A0B31"/>
    <w:rsid w:val="000A4498"/>
    <w:rsid w:val="000B2506"/>
    <w:rsid w:val="000B7F63"/>
    <w:rsid w:val="000C5FE3"/>
    <w:rsid w:val="000D066D"/>
    <w:rsid w:val="000D1A11"/>
    <w:rsid w:val="000D71D8"/>
    <w:rsid w:val="000F10BC"/>
    <w:rsid w:val="000F3903"/>
    <w:rsid w:val="001109BB"/>
    <w:rsid w:val="001113A3"/>
    <w:rsid w:val="001154CC"/>
    <w:rsid w:val="00132A9A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916FB"/>
    <w:rsid w:val="002A0804"/>
    <w:rsid w:val="002C2232"/>
    <w:rsid w:val="002C69B1"/>
    <w:rsid w:val="002D3E4A"/>
    <w:rsid w:val="002D66EE"/>
    <w:rsid w:val="002F13DA"/>
    <w:rsid w:val="00311BE9"/>
    <w:rsid w:val="0031360A"/>
    <w:rsid w:val="00317775"/>
    <w:rsid w:val="00317AEB"/>
    <w:rsid w:val="00350804"/>
    <w:rsid w:val="00354D60"/>
    <w:rsid w:val="003576D3"/>
    <w:rsid w:val="0036705D"/>
    <w:rsid w:val="00382DD2"/>
    <w:rsid w:val="003840B2"/>
    <w:rsid w:val="003A2E02"/>
    <w:rsid w:val="003A5BCA"/>
    <w:rsid w:val="003C0D36"/>
    <w:rsid w:val="003C6A08"/>
    <w:rsid w:val="003D14CB"/>
    <w:rsid w:val="00410067"/>
    <w:rsid w:val="00410AAF"/>
    <w:rsid w:val="00412FC7"/>
    <w:rsid w:val="00413433"/>
    <w:rsid w:val="00413C0A"/>
    <w:rsid w:val="0042460C"/>
    <w:rsid w:val="00425ED9"/>
    <w:rsid w:val="00430F63"/>
    <w:rsid w:val="00441ED3"/>
    <w:rsid w:val="0044319A"/>
    <w:rsid w:val="00456173"/>
    <w:rsid w:val="004575A0"/>
    <w:rsid w:val="0047158A"/>
    <w:rsid w:val="004810A5"/>
    <w:rsid w:val="004923AC"/>
    <w:rsid w:val="004C1B75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10C3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969FE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05E40"/>
    <w:rsid w:val="0081073C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80613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33CED"/>
    <w:rsid w:val="00B416CE"/>
    <w:rsid w:val="00B44232"/>
    <w:rsid w:val="00B476DE"/>
    <w:rsid w:val="00B5319D"/>
    <w:rsid w:val="00B6681E"/>
    <w:rsid w:val="00B82610"/>
    <w:rsid w:val="00B836D4"/>
    <w:rsid w:val="00B8517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1004"/>
    <w:rsid w:val="00C01579"/>
    <w:rsid w:val="00C06CD0"/>
    <w:rsid w:val="00C154B7"/>
    <w:rsid w:val="00C16128"/>
    <w:rsid w:val="00C20E7E"/>
    <w:rsid w:val="00C2280C"/>
    <w:rsid w:val="00C2488D"/>
    <w:rsid w:val="00C40093"/>
    <w:rsid w:val="00C4161C"/>
    <w:rsid w:val="00C472C3"/>
    <w:rsid w:val="00C50B8A"/>
    <w:rsid w:val="00C51ADF"/>
    <w:rsid w:val="00C52196"/>
    <w:rsid w:val="00C633D9"/>
    <w:rsid w:val="00C6399E"/>
    <w:rsid w:val="00C73A7D"/>
    <w:rsid w:val="00C76BDD"/>
    <w:rsid w:val="00C82F7E"/>
    <w:rsid w:val="00C86D55"/>
    <w:rsid w:val="00C87024"/>
    <w:rsid w:val="00CB24CC"/>
    <w:rsid w:val="00CC2660"/>
    <w:rsid w:val="00CC5E51"/>
    <w:rsid w:val="00CD71F6"/>
    <w:rsid w:val="00CD76E2"/>
    <w:rsid w:val="00CE331C"/>
    <w:rsid w:val="00CE3471"/>
    <w:rsid w:val="00CE35E2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552E3"/>
    <w:rsid w:val="00D564F2"/>
    <w:rsid w:val="00D62998"/>
    <w:rsid w:val="00D6358E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22EAA"/>
    <w:rsid w:val="00E3107D"/>
    <w:rsid w:val="00E33C73"/>
    <w:rsid w:val="00E3440F"/>
    <w:rsid w:val="00E35246"/>
    <w:rsid w:val="00E36EC0"/>
    <w:rsid w:val="00E5563D"/>
    <w:rsid w:val="00E56099"/>
    <w:rsid w:val="00E574EA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836E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40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2D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A222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2D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A222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2D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896F6A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2D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5C4A4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2DD2"/>
    <w:pPr>
      <w:keepNext/>
      <w:keepLines/>
      <w:outlineLvl w:val="8"/>
    </w:pPr>
    <w:rPr>
      <w:rFonts w:asciiTheme="minorHAnsi" w:eastAsiaTheme="majorEastAsia" w:hAnsiTheme="minorHAnsi" w:cstheme="majorBidi"/>
      <w:color w:val="5C4A4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382DD2"/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82DD2"/>
    <w:rPr>
      <w:rFonts w:asciiTheme="minorHAnsi" w:eastAsiaTheme="majorEastAsia" w:hAnsiTheme="minorHAnsi" w:cstheme="majorBidi"/>
      <w:i/>
      <w:iCs/>
      <w:color w:val="2A222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382DD2"/>
    <w:rPr>
      <w:rFonts w:asciiTheme="minorHAnsi" w:eastAsiaTheme="majorEastAsia" w:hAnsiTheme="minorHAnsi" w:cstheme="majorBidi"/>
      <w:color w:val="2A222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382DD2"/>
    <w:rPr>
      <w:rFonts w:asciiTheme="minorHAnsi" w:eastAsiaTheme="majorEastAsia" w:hAnsiTheme="minorHAnsi" w:cstheme="majorBidi"/>
      <w:i/>
      <w:iCs/>
      <w:color w:val="896F6A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382DD2"/>
    <w:rPr>
      <w:rFonts w:asciiTheme="minorHAnsi" w:eastAsiaTheme="majorEastAsia" w:hAnsiTheme="minorHAnsi" w:cstheme="majorBidi"/>
      <w:i/>
      <w:iCs/>
      <w:color w:val="5C4A4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382DD2"/>
    <w:rPr>
      <w:rFonts w:asciiTheme="minorHAnsi" w:eastAsiaTheme="majorEastAsia" w:hAnsiTheme="minorHAnsi" w:cstheme="majorBidi"/>
      <w:color w:val="5C4A47" w:themeColor="text1" w:themeTint="D8"/>
      <w:sz w:val="22"/>
    </w:rPr>
  </w:style>
  <w:style w:type="paragraph" w:styleId="Title">
    <w:name w:val="Title"/>
    <w:basedOn w:val="Normal"/>
    <w:next w:val="Normal"/>
    <w:link w:val="TitleChar"/>
    <w:qFormat/>
    <w:rsid w:val="00382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82D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82DD2"/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DD2"/>
    <w:pPr>
      <w:spacing w:before="160" w:after="160"/>
      <w:jc w:val="center"/>
    </w:pPr>
    <w:rPr>
      <w:i/>
      <w:iCs/>
      <w:color w:val="725C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DD2"/>
    <w:rPr>
      <w:rFonts w:ascii="Arial" w:hAnsi="Arial" w:cs="Arial"/>
      <w:i/>
      <w:iCs/>
      <w:color w:val="725C58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382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DD2"/>
    <w:rPr>
      <w:i/>
      <w:iCs/>
      <w:color w:val="2A222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DD2"/>
    <w:pPr>
      <w:pBdr>
        <w:top w:val="single" w:sz="4" w:space="10" w:color="2A2221" w:themeColor="accent1" w:themeShade="BF"/>
        <w:bottom w:val="single" w:sz="4" w:space="10" w:color="2A2221" w:themeColor="accent1" w:themeShade="BF"/>
      </w:pBdr>
      <w:spacing w:before="360" w:after="360"/>
      <w:ind w:left="864" w:right="864"/>
      <w:jc w:val="center"/>
    </w:pPr>
    <w:rPr>
      <w:i/>
      <w:iCs/>
      <w:color w:val="2A22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DD2"/>
    <w:rPr>
      <w:rFonts w:ascii="Arial" w:hAnsi="Arial" w:cs="Arial"/>
      <w:i/>
      <w:iCs/>
      <w:color w:val="2A222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82DD2"/>
    <w:rPr>
      <w:b/>
      <w:bCs/>
      <w:smallCaps/>
      <w:color w:val="2A222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3BE5E-C071-4B7B-BE3C-F3064D9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21 October 2024 - Herefordshire LRNS Steering Group</dc:title>
  <dc:subject/>
  <dc:creator/>
  <cp:keywords/>
  <dc:description/>
  <cp:lastModifiedBy/>
  <cp:revision>1</cp:revision>
  <dcterms:created xsi:type="dcterms:W3CDTF">2024-11-14T10:52:00Z</dcterms:created>
  <dcterms:modified xsi:type="dcterms:W3CDTF">2024-11-14T10:53:00Z</dcterms:modified>
</cp:coreProperties>
</file>